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D9" w:rsidRDefault="009B57D9">
      <w:pPr>
        <w:pStyle w:val="1"/>
        <w:widowControl/>
        <w:spacing w:beforeAutospacing="0" w:afterAutospacing="0"/>
        <w:jc w:val="center"/>
        <w:rPr>
          <w:rFonts w:ascii="微软雅黑" w:eastAsia="微软雅黑" w:hAnsi="微软雅黑" w:cs="微软雅黑" w:hint="default"/>
          <w:color w:val="4B4B4B"/>
          <w:sz w:val="30"/>
          <w:szCs w:val="30"/>
        </w:rPr>
      </w:pPr>
    </w:p>
    <w:p w:rsidR="009B57D9" w:rsidRDefault="009B57D9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color w:val="4B4B4B"/>
          <w:sz w:val="32"/>
          <w:szCs w:val="32"/>
          <w:shd w:val="clear" w:color="auto" w:fill="FFFFFF"/>
        </w:rPr>
      </w:pPr>
    </w:p>
    <w:p w:rsidR="009B57D9" w:rsidRDefault="009B57D9">
      <w:pPr>
        <w:pStyle w:val="a3"/>
        <w:widowControl/>
        <w:shd w:val="clear" w:color="auto" w:fill="FFFFFF"/>
        <w:spacing w:beforeAutospacing="0" w:afterAutospacing="0"/>
        <w:jc w:val="distribute"/>
        <w:rPr>
          <w:rFonts w:ascii="仿宋_GB2312" w:eastAsia="仿宋_GB2312" w:hAnsi="仿宋_GB2312" w:cs="仿宋_GB2312"/>
          <w:color w:val="4B4B4B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W w:w="7860" w:type="dxa"/>
        <w:jc w:val="center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361"/>
        <w:gridCol w:w="1061"/>
        <w:gridCol w:w="1060"/>
        <w:gridCol w:w="1832"/>
      </w:tblGrid>
      <w:tr w:rsidR="009B57D9">
        <w:trPr>
          <w:trHeight w:val="104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校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申报</w:t>
            </w:r>
          </w:p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评估</w:t>
            </w:r>
          </w:p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分数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县评估</w:t>
            </w:r>
          </w:p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认定等级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诺邓镇福堂社区幼儿园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关坪乡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中心幼儿园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苗尾乡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水井完小附属幼儿园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槽乡炼登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功果桥镇汤涧村幼儿园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功果桥镇第一实验幼儿园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宝丰乡南新完小附属幼儿园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槽乡师井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团结乡新宅完小附属幼儿园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白石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镇顺荡完小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关坪乡童馨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苗尾乡松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坪幼儿园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苗尾乡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早阳幼儿园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诺邓镇象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关坪乡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新荣村幼儿园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宝丰乡大栗树九年制学校附属幼儿园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长新乡新松村幼儿园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民建乡岔花村幼儿园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诺邓镇杏林完小附属幼儿园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新乡永香完小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白石镇松水村幼儿园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白石镇白石完小附属幼儿园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白石镇云头完小附属幼儿园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宝丰乡东山村幼儿园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镇丹梯村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三级三等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苗尾乡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天灯幼儿园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功果桥镇下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完小附属幼儿园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槽乡清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检槽乡三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槽乡清朗村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检槽乡大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工厂村幼儿园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功果桥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镇功果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新乡丰胜村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诺邓镇永安村幼儿园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团结乡丰收村幼儿园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三级二等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三级三等</w:t>
            </w:r>
          </w:p>
        </w:tc>
      </w:tr>
      <w:tr w:rsidR="009B57D9">
        <w:trPr>
          <w:trHeight w:val="55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宝丰乡金麦村幼儿园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三级三等</w:t>
            </w:r>
          </w:p>
        </w:tc>
      </w:tr>
      <w:tr w:rsidR="009B57D9">
        <w:trPr>
          <w:trHeight w:val="58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宝丰乡庄坪村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三级一等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57D9" w:rsidRDefault="00DE70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三级三等</w:t>
            </w:r>
          </w:p>
        </w:tc>
      </w:tr>
    </w:tbl>
    <w:p w:rsidR="009B57D9" w:rsidRDefault="009B57D9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color w:val="4B4B4B"/>
          <w:sz w:val="32"/>
          <w:szCs w:val="32"/>
          <w:shd w:val="clear" w:color="auto" w:fill="FFFFFF"/>
        </w:rPr>
      </w:pPr>
    </w:p>
    <w:p w:rsidR="009B57D9" w:rsidRDefault="009B57D9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color w:val="4B4B4B"/>
          <w:sz w:val="32"/>
          <w:szCs w:val="32"/>
          <w:shd w:val="clear" w:color="auto" w:fill="FFFFFF"/>
        </w:rPr>
      </w:pPr>
    </w:p>
    <w:p w:rsidR="009B57D9" w:rsidRDefault="009B57D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B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B57D9"/>
    <w:rsid w:val="00DE70C5"/>
    <w:rsid w:val="15773F5A"/>
    <w:rsid w:val="2FEF04B6"/>
    <w:rsid w:val="303966A9"/>
    <w:rsid w:val="38B06B4A"/>
    <w:rsid w:val="4253306C"/>
    <w:rsid w:val="489938AA"/>
    <w:rsid w:val="4957440E"/>
    <w:rsid w:val="4ECA5B4A"/>
    <w:rsid w:val="67D80A0F"/>
    <w:rsid w:val="6A9D6841"/>
    <w:rsid w:val="705F48DC"/>
    <w:rsid w:val="725E28F6"/>
    <w:rsid w:val="7FE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601</Characters>
  <Application>Microsoft Office Word</Application>
  <DocSecurity>0</DocSecurity>
  <Lines>27</Lines>
  <Paragraphs>16</Paragraphs>
  <ScaleCrop>false</ScaleCrop>
  <Company>大理州云龙县党政机关单位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zzzx-yj</cp:lastModifiedBy>
  <cp:revision>3</cp:revision>
  <cp:lastPrinted>2021-07-28T06:38:00Z</cp:lastPrinted>
  <dcterms:created xsi:type="dcterms:W3CDTF">2021-07-28T01:41:00Z</dcterms:created>
  <dcterms:modified xsi:type="dcterms:W3CDTF">2021-07-28T07:12:00Z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